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275" w:rsidRPr="005D7275" w:rsidRDefault="005D7275" w:rsidP="005D7275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年全國語文競賽原住民族語朗讀【汶水泰雅語】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4 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5D7275" w:rsidRPr="005D7275" w:rsidRDefault="005D7275" w:rsidP="005D7275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r w:rsidRPr="005D7275">
        <w:rPr>
          <w:rFonts w:ascii="Times New Roman" w:hAnsi="Times New Roman"/>
          <w:color w:val="000000"/>
          <w:kern w:val="0"/>
          <w:sz w:val="40"/>
          <w:szCs w:val="40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40"/>
          <w:szCs w:val="40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40"/>
          <w:szCs w:val="40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40"/>
          <w:szCs w:val="40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40"/>
          <w:szCs w:val="40"/>
        </w:rPr>
        <w:t>utux</w:t>
      </w:r>
      <w:proofErr w:type="spellEnd"/>
    </w:p>
    <w:p w:rsidR="005D7275" w:rsidRDefault="005D7275" w:rsidP="005D7275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5D7275" w:rsidSect="005D7275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D7275" w:rsidRPr="005D7275" w:rsidRDefault="005D7275" w:rsidP="005D7275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pungan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’ kai’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cunga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baq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cumpung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linanglung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Itaal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manahuqil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Itaal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kahabag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ga.</w:t>
      </w:r>
      <w:proofErr w:type="spellEnd"/>
    </w:p>
    <w:p w:rsidR="005D7275" w:rsidRPr="005D7275" w:rsidRDefault="005D7275" w:rsidP="005D7275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kumlax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maqaynux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Itaal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kisiliq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kumlah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capaang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kaykian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nanabakis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aruwa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’.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aqih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kisiliq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maqaynux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papsiukas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la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pakasyahwaw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ik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rawq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hahawrun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kahabag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wiy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Itaal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5D7275" w:rsidRPr="005D7275" w:rsidRDefault="005D7275" w:rsidP="005D7275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ma’utux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ulaqi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maliku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cunga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rawin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masa’su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kisiliq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riax</w:t>
      </w:r>
      <w:proofErr w:type="spellEnd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,  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maswat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qwalax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kumyum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rawin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ulaqi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maliku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uwah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magbatunux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cublay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babaw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gilalui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kai’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naka’utas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“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muwah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nahahamti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panturing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tatiluling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pungi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sinubilan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cu’ kay’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naka’utas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paluwag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cu’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aqih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waw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”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tiku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ma’utx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ulaqi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maliku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panturingi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tatiluling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“ ha</w:t>
      </w:r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</w:t>
      </w:r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</w:t>
      </w:r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’!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ukas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waw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aqih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makaiwang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naka’utas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aynu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muwah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rahwal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kagu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rahwal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bayhu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”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bih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rawin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rangaun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ulaqi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maliku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kalun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“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panturingi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tatiluling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pakakiya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aqih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wawwaw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Itaal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kahabag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ga.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 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tiku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ma’utux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ulaqi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, ”</w:t>
      </w:r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pungi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cu’ kai’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rawin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panturingi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masasalaw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matalyum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imuwaag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5D7275" w:rsidRPr="005D7275" w:rsidRDefault="005D7275" w:rsidP="005D7275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mickacka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la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anabah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qumalax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mamati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bayhu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lumanglung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yutas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“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humicwa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la! 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micuwa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ansbah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qumwalax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”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maicug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tulqing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ik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pala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5D7275" w:rsidRPr="005D7275" w:rsidRDefault="005D7275" w:rsidP="005D7275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tiku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qwalax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tugal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cu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kingabiyan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tugal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riax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anabah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masiluhi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ragragiyax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humawr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qusya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baqi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Itaal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pahicuwa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ta’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pirarawiqi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qusiya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humawr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imimuwaag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Itaal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papinumwa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kuruma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Itaal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aruwa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hawrun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qusiya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’ la.</w:t>
      </w:r>
    </w:p>
    <w:p w:rsidR="005D7275" w:rsidRPr="005D7275" w:rsidRDefault="005D7275" w:rsidP="005D7275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lumanglung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rawin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yani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pinaturing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ga.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lumanglung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:“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aqih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rawin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mamati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qwalax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anbwibubwi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kumyu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rawin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rawin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?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rawin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’? san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misu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panturingi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pung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cu’ kai’. ”</w:t>
      </w:r>
    </w:p>
    <w:p w:rsidR="005D7275" w:rsidRPr="005D7275" w:rsidRDefault="005D7275" w:rsidP="005D7275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tiku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rawin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ulaqi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mamaliku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sikal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tawki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kumaal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tawki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“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aku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muwani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waw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lumanglung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cu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nanuwan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waw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kumal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mauwah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aqih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waw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kahbag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cimu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panturingan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ulaqi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ma’utux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ita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la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asiki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yani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mnglis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tumubun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gluani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innahuqan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ulaqi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ma’utux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. ”</w:t>
      </w:r>
    </w:p>
    <w:p w:rsidR="005D7275" w:rsidRPr="005D7275" w:rsidRDefault="005D7275" w:rsidP="005D7275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kumal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tawki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masi’autuay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ta’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kahabag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cu’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tinqalangan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magalgay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cumyok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innahuqan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ulaqi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ma’utux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kaingasug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la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masuwat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qwalax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la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matwagi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la.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asiy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wah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kumal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tawki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mha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:“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siwalan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innahuqan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ulaqi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ma’utux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pungi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kahbah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babaw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la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laxi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cubalay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mnahmuhmut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pannaturing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la. ”</w:t>
      </w:r>
    </w:p>
    <w:p w:rsidR="005D7275" w:rsidRDefault="005D7275" w:rsidP="005D7275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5D7275" w:rsidSect="005D727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babaw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la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balaiq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kinqaynux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tiqalangan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hani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ukas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a’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mnahmuhmut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panturing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cku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hakri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5D7275">
        <w:rPr>
          <w:rFonts w:ascii="Times New Roman" w:hAnsi="Times New Roman"/>
          <w:color w:val="000000"/>
          <w:kern w:val="0"/>
          <w:sz w:val="32"/>
          <w:szCs w:val="32"/>
        </w:rPr>
        <w:t xml:space="preserve"> la.</w:t>
      </w:r>
    </w:p>
    <w:p w:rsidR="005D7275" w:rsidRPr="005D7275" w:rsidRDefault="005D7275" w:rsidP="005D7275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年全國語文競賽原住民族語朗讀【汶水泰雅語】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4 </w:t>
      </w:r>
      <w:r w:rsidRPr="005D7275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5D7275" w:rsidRDefault="005D7275" w:rsidP="005D7275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5D7275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彩虹橋</w:t>
      </w:r>
    </w:p>
    <w:p w:rsidR="005D7275" w:rsidRPr="005D7275" w:rsidRDefault="005D7275" w:rsidP="005D7275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5D7275" w:rsidRDefault="005D7275" w:rsidP="005D7275">
      <w:pPr>
        <w:rPr>
          <w:rFonts w:ascii="標楷體" w:eastAsia="標楷體" w:hAnsi="標楷體"/>
          <w:sz w:val="32"/>
          <w:szCs w:val="32"/>
        </w:rPr>
        <w:sectPr w:rsidR="005D7275" w:rsidSect="005D7275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D7275" w:rsidRPr="005D7275" w:rsidRDefault="00C4266C" w:rsidP="005D7275">
      <w:pPr>
        <w:spacing w:line="720" w:lineRule="exact"/>
        <w:ind w:firstLineChars="200" w:firstLine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lastRenderedPageBreak/>
        <w:t>相傳彩虹可以判斷泰雅族人的道德，</w:t>
      </w:r>
      <w:r w:rsidR="005D7275" w:rsidRPr="005D7275">
        <w:rPr>
          <w:rFonts w:ascii="標楷體" w:eastAsia="標楷體" w:hAnsi="標楷體"/>
          <w:sz w:val="32"/>
          <w:szCs w:val="32"/>
        </w:rPr>
        <w:t>生前光明磊落，</w:t>
      </w:r>
      <w:r w:rsidR="00E865DC">
        <w:rPr>
          <w:rFonts w:ascii="標楷體" w:eastAsia="標楷體" w:hAnsi="標楷體" w:hint="eastAsia"/>
          <w:sz w:val="32"/>
          <w:szCs w:val="32"/>
        </w:rPr>
        <w:t>死後</w:t>
      </w:r>
      <w:r w:rsidR="009D0972">
        <w:rPr>
          <w:rFonts w:ascii="標楷體" w:eastAsia="標楷體" w:hAnsi="標楷體" w:hint="eastAsia"/>
          <w:sz w:val="32"/>
          <w:szCs w:val="32"/>
        </w:rPr>
        <w:t>就</w:t>
      </w:r>
      <w:r w:rsidR="005D7275" w:rsidRPr="005D7275">
        <w:rPr>
          <w:rFonts w:ascii="標楷體" w:eastAsia="標楷體" w:hAnsi="標楷體"/>
          <w:sz w:val="32"/>
          <w:szCs w:val="32"/>
        </w:rPr>
        <w:t>可</w:t>
      </w:r>
      <w:r w:rsidR="009D0972">
        <w:rPr>
          <w:rFonts w:ascii="標楷體" w:eastAsia="標楷體" w:hAnsi="標楷體" w:hint="eastAsia"/>
          <w:sz w:val="32"/>
          <w:szCs w:val="32"/>
        </w:rPr>
        <w:t>以</w:t>
      </w:r>
      <w:r w:rsidR="005D7275" w:rsidRPr="005D7275">
        <w:rPr>
          <w:rFonts w:ascii="標楷體" w:eastAsia="標楷體" w:hAnsi="標楷體"/>
          <w:sz w:val="32"/>
          <w:szCs w:val="32"/>
        </w:rPr>
        <w:t>走到彩虹橋另一端</w:t>
      </w:r>
      <w:r w:rsidR="00E865DC">
        <w:rPr>
          <w:rFonts w:ascii="標楷體" w:eastAsia="標楷體" w:hAnsi="標楷體" w:hint="eastAsia"/>
          <w:sz w:val="32"/>
          <w:szCs w:val="32"/>
        </w:rPr>
        <w:t>與祖靈相會</w:t>
      </w:r>
      <w:r w:rsidR="00880B61">
        <w:rPr>
          <w:rFonts w:ascii="標楷體" w:eastAsia="標楷體" w:hAnsi="標楷體"/>
          <w:sz w:val="32"/>
          <w:szCs w:val="32"/>
        </w:rPr>
        <w:t>，</w:t>
      </w:r>
      <w:proofErr w:type="gramStart"/>
      <w:r w:rsidR="00880B61">
        <w:rPr>
          <w:rFonts w:ascii="標楷體" w:eastAsia="標楷體" w:hAnsi="標楷體" w:hint="eastAsia"/>
          <w:sz w:val="32"/>
          <w:szCs w:val="32"/>
        </w:rPr>
        <w:t>反之，</w:t>
      </w:r>
      <w:proofErr w:type="gramEnd"/>
      <w:r w:rsidR="00880B61">
        <w:rPr>
          <w:rFonts w:ascii="標楷體" w:eastAsia="標楷體" w:hAnsi="標楷體" w:hint="eastAsia"/>
          <w:sz w:val="32"/>
          <w:szCs w:val="32"/>
        </w:rPr>
        <w:t>則</w:t>
      </w:r>
      <w:r>
        <w:rPr>
          <w:rFonts w:ascii="標楷體" w:eastAsia="標楷體" w:hAnsi="標楷體"/>
          <w:sz w:val="32"/>
          <w:szCs w:val="32"/>
        </w:rPr>
        <w:t>彩虹橋則會消失</w:t>
      </w:r>
      <w:r w:rsidR="005D7275" w:rsidRPr="005D7275">
        <w:rPr>
          <w:rFonts w:ascii="標楷體" w:eastAsia="標楷體" w:hAnsi="標楷體"/>
          <w:sz w:val="32"/>
          <w:szCs w:val="32"/>
        </w:rPr>
        <w:t>。</w:t>
      </w:r>
    </w:p>
    <w:p w:rsidR="005D7275" w:rsidRPr="005D7275" w:rsidRDefault="00880B61" w:rsidP="00E865DC">
      <w:pPr>
        <w:spacing w:line="720" w:lineRule="exact"/>
        <w:ind w:firstLineChars="200" w:firstLine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以前</w:t>
      </w:r>
      <w:r w:rsidR="00C4266C">
        <w:rPr>
          <w:rFonts w:ascii="標楷體" w:eastAsia="標楷體" w:hAnsi="標楷體"/>
          <w:sz w:val="32"/>
          <w:szCs w:val="32"/>
        </w:rPr>
        <w:t>有</w:t>
      </w:r>
      <w:r w:rsidR="00374611">
        <w:rPr>
          <w:rFonts w:ascii="標楷體" w:eastAsia="標楷體" w:hAnsi="標楷體"/>
          <w:sz w:val="32"/>
          <w:szCs w:val="32"/>
        </w:rPr>
        <w:t>個頑皮的男孩，</w:t>
      </w:r>
      <w:r w:rsidR="00C4266C">
        <w:rPr>
          <w:rFonts w:ascii="標楷體" w:eastAsia="標楷體" w:hAnsi="標楷體" w:hint="eastAsia"/>
          <w:sz w:val="32"/>
          <w:szCs w:val="32"/>
        </w:rPr>
        <w:t>某天</w:t>
      </w:r>
      <w:r>
        <w:rPr>
          <w:rFonts w:ascii="標楷體" w:eastAsia="標楷體" w:hAnsi="標楷體"/>
          <w:sz w:val="32"/>
          <w:szCs w:val="32"/>
        </w:rPr>
        <w:t>下雨</w:t>
      </w:r>
      <w:r w:rsidR="005D7275" w:rsidRPr="005D7275">
        <w:rPr>
          <w:rFonts w:ascii="標楷體" w:eastAsia="標楷體" w:hAnsi="標楷體"/>
          <w:sz w:val="32"/>
          <w:szCs w:val="32"/>
        </w:rPr>
        <w:t>後，</w:t>
      </w:r>
      <w:r w:rsidR="00C4266C">
        <w:rPr>
          <w:rFonts w:ascii="標楷體" w:eastAsia="標楷體" w:hAnsi="標楷體" w:hint="eastAsia"/>
          <w:sz w:val="32"/>
          <w:szCs w:val="32"/>
        </w:rPr>
        <w:t>和朋友出去玩</w:t>
      </w:r>
      <w:r w:rsidR="00C4266C">
        <w:rPr>
          <w:rFonts w:ascii="標楷體" w:eastAsia="標楷體" w:hAnsi="標楷體"/>
          <w:sz w:val="32"/>
          <w:szCs w:val="32"/>
        </w:rPr>
        <w:t>，此時天空出現美麗的彩虹，</w:t>
      </w:r>
      <w:r w:rsidR="004F491D">
        <w:rPr>
          <w:rFonts w:ascii="標楷體" w:eastAsia="標楷體" w:hAnsi="標楷體"/>
          <w:sz w:val="32"/>
          <w:szCs w:val="32"/>
        </w:rPr>
        <w:t>爺爺</w:t>
      </w:r>
      <w:r>
        <w:rPr>
          <w:rFonts w:ascii="標楷體" w:eastAsia="標楷體" w:hAnsi="標楷體" w:hint="eastAsia"/>
          <w:sz w:val="32"/>
          <w:szCs w:val="32"/>
        </w:rPr>
        <w:t>曾</w:t>
      </w:r>
      <w:r w:rsidR="00374611">
        <w:rPr>
          <w:rFonts w:ascii="標楷體" w:eastAsia="標楷體" w:hAnsi="標楷體"/>
          <w:sz w:val="32"/>
          <w:szCs w:val="32"/>
        </w:rPr>
        <w:t>說</w:t>
      </w:r>
      <w:r w:rsidR="00374611">
        <w:rPr>
          <w:rFonts w:ascii="標楷體" w:eastAsia="標楷體" w:hAnsi="標楷體" w:hint="eastAsia"/>
          <w:sz w:val="32"/>
          <w:szCs w:val="32"/>
        </w:rPr>
        <w:t>：「</w:t>
      </w:r>
      <w:r>
        <w:rPr>
          <w:rFonts w:ascii="標楷體" w:eastAsia="標楷體" w:hAnsi="標楷體"/>
          <w:sz w:val="32"/>
          <w:szCs w:val="32"/>
        </w:rPr>
        <w:t>當天空出現彩虹</w:t>
      </w:r>
      <w:r w:rsidR="005D7275" w:rsidRPr="005D7275">
        <w:rPr>
          <w:rFonts w:ascii="標楷體" w:eastAsia="標楷體" w:hAnsi="標楷體"/>
          <w:sz w:val="32"/>
          <w:szCs w:val="32"/>
        </w:rPr>
        <w:t>，不能以</w:t>
      </w:r>
      <w:proofErr w:type="gramStart"/>
      <w:r w:rsidR="005D7275" w:rsidRPr="005D7275">
        <w:rPr>
          <w:rFonts w:ascii="標楷體" w:eastAsia="標楷體" w:hAnsi="標楷體"/>
          <w:sz w:val="32"/>
          <w:szCs w:val="32"/>
        </w:rPr>
        <w:t>手亂指</w:t>
      </w:r>
      <w:proofErr w:type="gramEnd"/>
      <w:r w:rsidR="005D7275" w:rsidRPr="005D7275">
        <w:rPr>
          <w:rFonts w:ascii="標楷體" w:eastAsia="標楷體" w:hAnsi="標楷體"/>
          <w:sz w:val="32"/>
          <w:szCs w:val="32"/>
        </w:rPr>
        <w:t>，否則會降下大災難。」</w:t>
      </w:r>
      <w:r w:rsidR="00E865DC">
        <w:rPr>
          <w:rFonts w:ascii="標楷體" w:eastAsia="標楷體" w:hAnsi="標楷體"/>
          <w:sz w:val="32"/>
          <w:szCs w:val="32"/>
        </w:rPr>
        <w:t>男孩</w:t>
      </w:r>
      <w:r w:rsidR="00E865DC">
        <w:rPr>
          <w:rFonts w:ascii="標楷體" w:eastAsia="標楷體" w:hAnsi="標楷體" w:hint="eastAsia"/>
          <w:sz w:val="32"/>
          <w:szCs w:val="32"/>
        </w:rPr>
        <w:t>卻</w:t>
      </w:r>
      <w:r>
        <w:rPr>
          <w:rFonts w:ascii="標楷體" w:eastAsia="標楷體" w:hAnsi="標楷體"/>
          <w:sz w:val="32"/>
          <w:szCs w:val="32"/>
        </w:rPr>
        <w:t>將手高高舉起，</w:t>
      </w:r>
      <w:r w:rsidR="005D7275" w:rsidRPr="005D7275">
        <w:rPr>
          <w:rFonts w:ascii="標楷體" w:eastAsia="標楷體" w:hAnsi="標楷體"/>
          <w:sz w:val="32"/>
          <w:szCs w:val="32"/>
        </w:rPr>
        <w:t>指向彩虹說：「哈哈！還以為會有大地震還是暴風雨，爺爺騙人！」</w:t>
      </w:r>
      <w:r w:rsidR="00C4266C">
        <w:rPr>
          <w:rFonts w:ascii="標楷體" w:eastAsia="標楷體" w:hAnsi="標楷體"/>
          <w:sz w:val="32"/>
          <w:szCs w:val="32"/>
        </w:rPr>
        <w:t>男孩不管</w:t>
      </w:r>
      <w:r>
        <w:rPr>
          <w:rFonts w:ascii="標楷體" w:eastAsia="標楷體" w:hAnsi="標楷體"/>
          <w:sz w:val="32"/>
          <w:szCs w:val="32"/>
        </w:rPr>
        <w:t>朋友怎麼</w:t>
      </w:r>
      <w:r>
        <w:rPr>
          <w:rFonts w:ascii="標楷體" w:eastAsia="標楷體" w:hAnsi="標楷體" w:hint="eastAsia"/>
          <w:sz w:val="32"/>
          <w:szCs w:val="32"/>
        </w:rPr>
        <w:t>勸阻</w:t>
      </w:r>
      <w:r w:rsidR="003D7E00">
        <w:rPr>
          <w:rFonts w:ascii="標楷體" w:eastAsia="標楷體" w:hAnsi="標楷體"/>
          <w:sz w:val="32"/>
          <w:szCs w:val="32"/>
        </w:rPr>
        <w:t>，</w:t>
      </w:r>
      <w:r w:rsidR="005D7275" w:rsidRPr="005D7275">
        <w:rPr>
          <w:rFonts w:ascii="標楷體" w:eastAsia="標楷體" w:hAnsi="標楷體"/>
          <w:sz w:val="32"/>
          <w:szCs w:val="32"/>
        </w:rPr>
        <w:t>繼續指著彩虹。到了半夜，突然</w:t>
      </w:r>
      <w:r w:rsidR="00E865DC">
        <w:rPr>
          <w:rFonts w:ascii="標楷體" w:eastAsia="標楷體" w:hAnsi="標楷體"/>
          <w:sz w:val="32"/>
          <w:szCs w:val="32"/>
        </w:rPr>
        <w:t>下起大雨</w:t>
      </w:r>
      <w:r>
        <w:rPr>
          <w:rFonts w:ascii="標楷體" w:eastAsia="標楷體" w:hAnsi="標楷體" w:hint="eastAsia"/>
          <w:sz w:val="32"/>
          <w:szCs w:val="32"/>
        </w:rPr>
        <w:t>，</w:t>
      </w:r>
      <w:r w:rsidR="006C10C8">
        <w:rPr>
          <w:rFonts w:ascii="標楷體" w:eastAsia="標楷體" w:hAnsi="標楷體" w:hint="eastAsia"/>
          <w:sz w:val="32"/>
          <w:szCs w:val="32"/>
        </w:rPr>
        <w:t>男孩</w:t>
      </w:r>
      <w:r w:rsidR="005D7275" w:rsidRPr="005D7275">
        <w:rPr>
          <w:rFonts w:ascii="標楷體" w:eastAsia="標楷體" w:hAnsi="標楷體"/>
          <w:sz w:val="32"/>
          <w:szCs w:val="32"/>
        </w:rPr>
        <w:t>躲在棉被裡不敢</w:t>
      </w:r>
      <w:r>
        <w:rPr>
          <w:rFonts w:ascii="標楷體" w:eastAsia="標楷體" w:hAnsi="標楷體" w:hint="eastAsia"/>
          <w:sz w:val="32"/>
          <w:szCs w:val="32"/>
        </w:rPr>
        <w:t>出</w:t>
      </w:r>
      <w:r w:rsidR="005D7275" w:rsidRPr="005D7275">
        <w:rPr>
          <w:rFonts w:ascii="標楷體" w:eastAsia="標楷體" w:hAnsi="標楷體"/>
          <w:sz w:val="32"/>
          <w:szCs w:val="32"/>
        </w:rPr>
        <w:t>聲。</w:t>
      </w:r>
    </w:p>
    <w:p w:rsidR="005D7275" w:rsidRPr="005D7275" w:rsidRDefault="00E865DC" w:rsidP="00E865DC">
      <w:pPr>
        <w:spacing w:line="720" w:lineRule="exact"/>
        <w:ind w:firstLineChars="200" w:firstLine="640"/>
        <w:jc w:val="both"/>
        <w:rPr>
          <w:rFonts w:ascii="標楷體" w:eastAsia="標楷體" w:hAnsi="標楷體"/>
          <w:sz w:val="32"/>
          <w:szCs w:val="32"/>
        </w:rPr>
      </w:pPr>
      <w:proofErr w:type="gramStart"/>
      <w:r>
        <w:rPr>
          <w:rFonts w:ascii="標楷體" w:eastAsia="標楷體" w:hAnsi="標楷體"/>
          <w:sz w:val="32"/>
          <w:szCs w:val="32"/>
        </w:rPr>
        <w:lastRenderedPageBreak/>
        <w:t>這場雨</w:t>
      </w:r>
      <w:r w:rsidR="00C4266C">
        <w:rPr>
          <w:rFonts w:ascii="標楷體" w:eastAsia="標楷體" w:hAnsi="標楷體"/>
          <w:sz w:val="32"/>
          <w:szCs w:val="32"/>
        </w:rPr>
        <w:t>下</w:t>
      </w:r>
      <w:proofErr w:type="gramEnd"/>
      <w:r w:rsidR="00C4266C">
        <w:rPr>
          <w:rFonts w:ascii="標楷體" w:eastAsia="標楷體" w:hAnsi="標楷體"/>
          <w:sz w:val="32"/>
          <w:szCs w:val="32"/>
        </w:rPr>
        <w:t>了三天三夜，</w:t>
      </w:r>
      <w:r w:rsidR="005D7275" w:rsidRPr="005D7275">
        <w:rPr>
          <w:rFonts w:ascii="標楷體" w:eastAsia="標楷體" w:hAnsi="標楷體"/>
          <w:sz w:val="32"/>
          <w:szCs w:val="32"/>
        </w:rPr>
        <w:t>洪</w:t>
      </w:r>
      <w:r>
        <w:rPr>
          <w:rFonts w:ascii="標楷體" w:eastAsia="標楷體" w:hAnsi="標楷體" w:hint="eastAsia"/>
          <w:sz w:val="32"/>
          <w:szCs w:val="32"/>
        </w:rPr>
        <w:t>水</w:t>
      </w:r>
      <w:r w:rsidR="00880B61">
        <w:rPr>
          <w:rFonts w:ascii="標楷體" w:eastAsia="標楷體" w:hAnsi="標楷體"/>
          <w:sz w:val="32"/>
          <w:szCs w:val="32"/>
        </w:rPr>
        <w:t>爆發，</w:t>
      </w:r>
      <w:r w:rsidR="005D7275" w:rsidRPr="005D7275">
        <w:rPr>
          <w:rFonts w:ascii="標楷體" w:eastAsia="標楷體" w:hAnsi="標楷體"/>
          <w:sz w:val="32"/>
          <w:szCs w:val="32"/>
        </w:rPr>
        <w:t>將部落的房舍及農作物沖毀，有人</w:t>
      </w:r>
      <w:r>
        <w:rPr>
          <w:rFonts w:ascii="標楷體" w:eastAsia="標楷體" w:hAnsi="標楷體" w:hint="eastAsia"/>
          <w:sz w:val="32"/>
          <w:szCs w:val="32"/>
        </w:rPr>
        <w:t>也</w:t>
      </w:r>
      <w:r w:rsidR="005D7275" w:rsidRPr="005D7275">
        <w:rPr>
          <w:rFonts w:ascii="標楷體" w:eastAsia="標楷體" w:hAnsi="標楷體"/>
          <w:sz w:val="32"/>
          <w:szCs w:val="32"/>
        </w:rPr>
        <w:t>被洪水沖走。男孩將來龍去脈告訴頭目，頭目</w:t>
      </w:r>
      <w:r>
        <w:rPr>
          <w:rFonts w:ascii="標楷體" w:eastAsia="標楷體" w:hAnsi="標楷體" w:hint="eastAsia"/>
          <w:sz w:val="32"/>
          <w:szCs w:val="32"/>
        </w:rPr>
        <w:t>就</w:t>
      </w:r>
      <w:r w:rsidR="006C10C8">
        <w:rPr>
          <w:rFonts w:ascii="標楷體" w:eastAsia="標楷體" w:hAnsi="標楷體" w:hint="eastAsia"/>
          <w:sz w:val="32"/>
          <w:szCs w:val="32"/>
        </w:rPr>
        <w:t>召</w:t>
      </w:r>
      <w:r w:rsidR="00882A67">
        <w:rPr>
          <w:rFonts w:ascii="標楷體" w:eastAsia="標楷體" w:hAnsi="標楷體"/>
          <w:sz w:val="32"/>
          <w:szCs w:val="32"/>
        </w:rPr>
        <w:t>集</w:t>
      </w:r>
      <w:r w:rsidR="00882A67">
        <w:rPr>
          <w:rFonts w:ascii="標楷體" w:eastAsia="標楷體" w:hAnsi="標楷體" w:hint="eastAsia"/>
          <w:sz w:val="32"/>
          <w:szCs w:val="32"/>
        </w:rPr>
        <w:t>所有人</w:t>
      </w:r>
      <w:r w:rsidR="00882A67">
        <w:rPr>
          <w:rFonts w:ascii="標楷體" w:eastAsia="標楷體" w:hAnsi="標楷體"/>
          <w:sz w:val="32"/>
          <w:szCs w:val="32"/>
        </w:rPr>
        <w:t>齊心祭祖祈求原諒</w:t>
      </w:r>
      <w:r w:rsidR="00882A67">
        <w:rPr>
          <w:rFonts w:ascii="標楷體" w:eastAsia="標楷體" w:hAnsi="標楷體" w:hint="eastAsia"/>
          <w:sz w:val="32"/>
          <w:szCs w:val="32"/>
        </w:rPr>
        <w:t>，</w:t>
      </w:r>
      <w:r w:rsidR="00880B61">
        <w:rPr>
          <w:rFonts w:ascii="標楷體" w:eastAsia="標楷體" w:hAnsi="標楷體" w:hint="eastAsia"/>
          <w:sz w:val="32"/>
          <w:szCs w:val="32"/>
        </w:rPr>
        <w:t>後來</w:t>
      </w:r>
      <w:r w:rsidR="00880B61">
        <w:rPr>
          <w:rFonts w:ascii="標楷體" w:eastAsia="標楷體" w:hAnsi="標楷體"/>
          <w:sz w:val="32"/>
          <w:szCs w:val="32"/>
        </w:rPr>
        <w:t>，天空漸露日光，彩虹出現</w:t>
      </w:r>
      <w:r>
        <w:rPr>
          <w:rFonts w:ascii="標楷體" w:eastAsia="標楷體" w:hAnsi="標楷體" w:hint="eastAsia"/>
          <w:sz w:val="32"/>
          <w:szCs w:val="32"/>
        </w:rPr>
        <w:t>，</w:t>
      </w:r>
      <w:r w:rsidR="005D7275" w:rsidRPr="005D7275">
        <w:rPr>
          <w:rFonts w:ascii="標楷體" w:eastAsia="標楷體" w:hAnsi="標楷體"/>
          <w:sz w:val="32"/>
          <w:szCs w:val="32"/>
        </w:rPr>
        <w:t>頭目說</w:t>
      </w:r>
      <w:r w:rsidR="00880B61">
        <w:rPr>
          <w:rFonts w:ascii="標楷體" w:eastAsia="標楷體" w:hAnsi="標楷體"/>
          <w:sz w:val="32"/>
          <w:szCs w:val="32"/>
        </w:rPr>
        <w:t>：「祖靈已原諒頑皮的孩子，大家要記著教訓，不</w:t>
      </w:r>
      <w:r w:rsidR="00880B61">
        <w:rPr>
          <w:rFonts w:ascii="標楷體" w:eastAsia="標楷體" w:hAnsi="標楷體" w:hint="eastAsia"/>
          <w:sz w:val="32"/>
          <w:szCs w:val="32"/>
        </w:rPr>
        <w:t>要</w:t>
      </w:r>
      <w:r w:rsidR="00880B61">
        <w:rPr>
          <w:rFonts w:ascii="標楷體" w:eastAsia="標楷體" w:hAnsi="標楷體"/>
          <w:sz w:val="32"/>
          <w:szCs w:val="32"/>
        </w:rPr>
        <w:t>再犯</w:t>
      </w:r>
      <w:r w:rsidR="00880B61">
        <w:rPr>
          <w:rFonts w:ascii="標楷體" w:eastAsia="標楷體" w:hAnsi="標楷體" w:hint="eastAsia"/>
          <w:sz w:val="32"/>
          <w:szCs w:val="32"/>
        </w:rPr>
        <w:t>這個</w:t>
      </w:r>
      <w:r w:rsidR="00880B61">
        <w:rPr>
          <w:rFonts w:ascii="標楷體" w:eastAsia="標楷體" w:hAnsi="標楷體"/>
          <w:sz w:val="32"/>
          <w:szCs w:val="32"/>
        </w:rPr>
        <w:t>錯誤</w:t>
      </w:r>
      <w:r w:rsidR="005D7275" w:rsidRPr="005D7275">
        <w:rPr>
          <w:rFonts w:ascii="標楷體" w:eastAsia="標楷體" w:hAnsi="標楷體"/>
          <w:sz w:val="32"/>
          <w:szCs w:val="32"/>
        </w:rPr>
        <w:t>！」</w:t>
      </w:r>
    </w:p>
    <w:p w:rsidR="005D7275" w:rsidRDefault="005D7275" w:rsidP="005D7275">
      <w:pPr>
        <w:spacing w:line="720" w:lineRule="exact"/>
        <w:ind w:firstLineChars="200" w:firstLine="640"/>
        <w:jc w:val="both"/>
        <w:rPr>
          <w:rFonts w:ascii="標楷體" w:eastAsia="標楷體" w:hAnsi="標楷體" w:hint="eastAsia"/>
          <w:sz w:val="32"/>
          <w:szCs w:val="32"/>
        </w:rPr>
      </w:pPr>
      <w:r w:rsidRPr="005D7275">
        <w:rPr>
          <w:rFonts w:ascii="標楷體" w:eastAsia="標楷體" w:hAnsi="標楷體"/>
          <w:sz w:val="32"/>
          <w:szCs w:val="32"/>
        </w:rPr>
        <w:t>從此部落過著祥和的生活，不再有人指著彩虹。</w:t>
      </w:r>
    </w:p>
    <w:p w:rsidR="006E321B" w:rsidRDefault="006E321B" w:rsidP="005D7275">
      <w:pPr>
        <w:spacing w:line="720" w:lineRule="exact"/>
        <w:ind w:firstLineChars="200" w:firstLine="640"/>
        <w:jc w:val="both"/>
        <w:rPr>
          <w:rFonts w:ascii="標楷體" w:eastAsia="標楷體" w:hAnsi="標楷體" w:hint="eastAsia"/>
          <w:sz w:val="32"/>
          <w:szCs w:val="32"/>
        </w:rPr>
      </w:pPr>
    </w:p>
    <w:p w:rsidR="006E321B" w:rsidRPr="006E321B" w:rsidRDefault="006E321B" w:rsidP="005D7275">
      <w:pPr>
        <w:spacing w:line="720" w:lineRule="exact"/>
        <w:ind w:firstLineChars="200" w:firstLine="640"/>
        <w:jc w:val="both"/>
        <w:rPr>
          <w:rFonts w:ascii="標楷體" w:eastAsia="標楷體" w:hAnsi="標楷體"/>
          <w:sz w:val="32"/>
          <w:szCs w:val="32"/>
        </w:rPr>
        <w:sectPr w:rsidR="006E321B" w:rsidRPr="006E321B" w:rsidSect="005D727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bookmarkStart w:id="0" w:name="_GoBack"/>
      <w:bookmarkEnd w:id="0"/>
    </w:p>
    <w:p w:rsidR="005D7275" w:rsidRPr="005D7275" w:rsidRDefault="005D7275" w:rsidP="005D7275">
      <w:pP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5D7275" w:rsidRPr="005D7275" w:rsidSect="005D7275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275"/>
    <w:rsid w:val="00374611"/>
    <w:rsid w:val="003D7E00"/>
    <w:rsid w:val="004E5DB7"/>
    <w:rsid w:val="004F491D"/>
    <w:rsid w:val="005D7275"/>
    <w:rsid w:val="006C10C8"/>
    <w:rsid w:val="006E321B"/>
    <w:rsid w:val="00880B61"/>
    <w:rsid w:val="00882A67"/>
    <w:rsid w:val="009D0972"/>
    <w:rsid w:val="00C4266C"/>
    <w:rsid w:val="00E8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D7275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D7275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582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59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5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1810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6295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334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2018-03-01T08:31:00Z</dcterms:created>
  <dcterms:modified xsi:type="dcterms:W3CDTF">2018-06-13T04:06:00Z</dcterms:modified>
</cp:coreProperties>
</file>